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jpeg" ContentType="image/jpeg"/>
  <Override PartName="/word/media/image2.png" ContentType="image/pn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sz w:val="24"/>
          <w:szCs w:val="24"/>
        </w:rPr>
        <w:t>Процедура автоматической калибровки датчика выдачи билетов для устранения проблем с замятием.</w:t>
      </w:r>
    </w:p>
    <w:p>
      <w:pPr>
        <w:pStyle w:val="Normal"/>
        <w:rPr/>
      </w:pPr>
      <w:r>
        <w:rPr>
          <w:sz w:val="24"/>
          <w:szCs w:val="24"/>
        </w:rPr>
        <w:t>Сразу после обновления принтера на прошивку 5-1</w:t>
      </w:r>
      <w:r>
        <w:rPr>
          <w:sz w:val="24"/>
          <w:szCs w:val="24"/>
        </w:rPr>
        <w:t>9</w:t>
      </w:r>
      <w:r>
        <w:rPr>
          <w:sz w:val="24"/>
          <w:szCs w:val="24"/>
        </w:rPr>
        <w:t>, если бумага загружена, принтер автоматически выполнит процедуру калибровки датчика выдачи чеков. При калибровке генерируется пустой билет длиной около 20 см и второй билет, в котором отображается отчет о калибровке (см. Рисунок 1).</w:t>
      </w:r>
    </w:p>
    <w:p>
      <w:pPr>
        <w:pStyle w:val="Normal"/>
        <w:rPr>
          <w:sz w:val="24"/>
          <w:szCs w:val="24"/>
        </w:rPr>
      </w:pPr>
      <w:r>
        <w:rPr/>
        <mc:AlternateContent>
          <mc:Choice Requires="wps">
            <w:drawing>
              <wp:inline distT="0" distB="0" distL="0" distR="0">
                <wp:extent cx="5113020" cy="3838575"/>
                <wp:effectExtent l="0" t="628650" r="0" b="619760"/>
                <wp:docPr id="1" name="2018-12-20 14-31-32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018-12-20 14-31-32.JPG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rot="5400000">
                          <a:off x="0" y="0"/>
                          <a:ext cx="5112360" cy="38379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2018-12-20 14-31-32.JPG" stroked="f" style="position:absolute;margin-left:-50.15pt;margin-top:-352.45pt;width:402.5pt;height:302.15pt;rotation:90;mso-position-vertical:top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Рисунок 1 – Отчёт о калибровке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Как только калибровка выполнена, принтер должен правильно работать с любым типом бумаги, независимо от ее плотности или цвета (в пределах спецификации бумаги с небольшим допуском). Эта процедура будет выполнена автоматически только один раз в течение срока службы принтера.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Но, если вы решите поменять плату на принтере, то необходимо выполнить калибровку датчиков снова, её можно будет запустить вручную с помощью команды </w:t>
      </w:r>
      <w:r>
        <w:rPr>
          <w:b/>
          <w:sz w:val="24"/>
          <w:szCs w:val="24"/>
        </w:rPr>
        <w:t xml:space="preserve">0x1D 0xFF 0x82 0x30 0xCE </w:t>
      </w:r>
      <w:r>
        <w:rPr>
          <w:sz w:val="24"/>
          <w:szCs w:val="24"/>
        </w:rPr>
        <w:t>и утилиты U</w:t>
      </w:r>
      <w:r>
        <w:rPr>
          <w:sz w:val="24"/>
          <w:szCs w:val="24"/>
          <w:lang w:val="en-US"/>
        </w:rPr>
        <w:t>sbPr</w:t>
      </w:r>
      <w:r>
        <w:rPr>
          <w:sz w:val="24"/>
          <w:szCs w:val="24"/>
        </w:rPr>
        <w:t>n</w:t>
      </w:r>
      <w:r>
        <w:rPr>
          <w:sz w:val="24"/>
          <w:szCs w:val="24"/>
          <w:lang w:val="en-US"/>
        </w:rPr>
        <w:t>Control</w:t>
      </w:r>
      <w:r>
        <w:rPr>
          <w:sz w:val="24"/>
          <w:szCs w:val="24"/>
        </w:rPr>
        <w:t>:</w:t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Запускаете утилиту UsbPrnControl и затем:</w:t>
      </w:r>
      <w:r>
        <w:rPr/>
        <w:drawing>
          <wp:inline distT="0" distB="0" distL="0" distR="0">
            <wp:extent cx="5715000" cy="4019550"/>
            <wp:effectExtent l="0" t="0" r="0" b="0"/>
            <wp:docPr id="2" name="Рисунок 1" descr="2018-12-20_14-48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2018-12-20_14-48-17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Открываете порт нажатием на кнопку «Open»;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Прописываете команду 1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FF</w:t>
      </w:r>
      <w:r>
        <w:rPr>
          <w:sz w:val="24"/>
          <w:szCs w:val="24"/>
        </w:rPr>
        <w:t xml:space="preserve"> 82 30 </w:t>
      </w:r>
      <w:r>
        <w:rPr>
          <w:sz w:val="24"/>
          <w:szCs w:val="24"/>
          <w:lang w:val="en-US"/>
        </w:rPr>
        <w:t>CE</w:t>
      </w:r>
      <w:r>
        <w:rPr>
          <w:sz w:val="24"/>
          <w:szCs w:val="24"/>
        </w:rPr>
        <w:t xml:space="preserve"> в строке «hex command» и нажатием кнопки «Send» отправляете в порт. Калибровка будет выполнена сразу после распечатки отчета о калибровке, что указана на Рисунке 1.</w:t>
      </w:r>
    </w:p>
    <w:p>
      <w:pPr>
        <w:pStyle w:val="Normal"/>
        <w:spacing w:before="0" w:after="200"/>
        <w:ind w:left="360" w:hanging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b918bb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b918bb"/>
    <w:rPr>
      <w:color w:val="0000FF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b918b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34a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Application>LibreOffice/6.3.0.4$Linux_X86_64 LibreOffice_project/30$Build-4</Application>
  <Pages>2</Pages>
  <Words>168</Words>
  <Characters>1003</Characters>
  <CharactersWithSpaces>1163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2018-12-20T09:58:00Z</dcterms:created>
  <dc:creator>achernykh</dc:creator>
  <dc:description/>
  <dc:language>ru-RU</dc:language>
  <cp:lastModifiedBy/>
  <dcterms:modified xsi:type="dcterms:W3CDTF">2019-08-29T01:19:13Z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